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7799" w14:textId="77777777" w:rsidR="00CE1DF1" w:rsidRPr="00CE1DF1" w:rsidRDefault="00CE1DF1" w:rsidP="00CE1DF1">
      <w:pPr>
        <w:suppressAutoHyphens w:val="0"/>
        <w:spacing w:beforeAutospacing="0" w:afterAutospacing="0"/>
        <w:jc w:val="center"/>
        <w:rPr>
          <w:rFonts w:ascii="Times New Roman" w:eastAsia="Calibri" w:hAnsi="Times New Roman" w:cs="Times New Roman"/>
          <w:lang w:val="ru-RU"/>
        </w:rPr>
      </w:pPr>
      <w:bookmarkStart w:id="0" w:name="_Hlk142902164"/>
      <w:proofErr w:type="gramStart"/>
      <w:r w:rsidRPr="00CE1DF1">
        <w:rPr>
          <w:rFonts w:ascii="Times New Roman" w:eastAsia="Calibri" w:hAnsi="Times New Roman" w:cs="Times New Roman"/>
          <w:lang w:val="ru-RU"/>
        </w:rPr>
        <w:t>МУНИЦИПАЛЬНОЕ  БЮДЖЕТНОЕ</w:t>
      </w:r>
      <w:proofErr w:type="gramEnd"/>
      <w:r w:rsidRPr="00CE1DF1">
        <w:rPr>
          <w:rFonts w:ascii="Times New Roman" w:eastAsia="Calibri" w:hAnsi="Times New Roman" w:cs="Times New Roman"/>
          <w:lang w:val="ru-RU"/>
        </w:rPr>
        <w:t xml:space="preserve"> ОБЩЕОБРАЗОВАТЕЛЬНОЕ УЧРЕЖДЕНИЕ</w:t>
      </w:r>
    </w:p>
    <w:p w14:paraId="4E9D0771" w14:textId="77777777" w:rsidR="00CE1DF1" w:rsidRPr="00CE1DF1" w:rsidRDefault="00CE1DF1" w:rsidP="00CE1DF1">
      <w:pPr>
        <w:suppressAutoHyphens w:val="0"/>
        <w:spacing w:beforeAutospacing="0" w:afterAutospacing="0"/>
        <w:jc w:val="center"/>
        <w:rPr>
          <w:rFonts w:ascii="Times New Roman" w:eastAsia="Calibri" w:hAnsi="Times New Roman" w:cs="Times New Roman"/>
          <w:u w:val="single"/>
          <w:lang w:val="ru-RU"/>
        </w:rPr>
      </w:pPr>
      <w:r w:rsidRPr="00CE1DF1">
        <w:rPr>
          <w:rFonts w:ascii="Times New Roman" w:eastAsia="Calibri" w:hAnsi="Times New Roman" w:cs="Times New Roman"/>
          <w:u w:val="single"/>
          <w:lang w:val="ru-RU"/>
        </w:rPr>
        <w:t>«СВЕТЛОВСКАЯ СРЕДНЯЯ ОБЩЕОБРАЗОВАТЕЛЬНАЯ ШКОЛА ИМЕНИ АНЧИНА Н.Н.»</w:t>
      </w:r>
    </w:p>
    <w:p w14:paraId="7933523D" w14:textId="77777777" w:rsidR="00CE1DF1" w:rsidRPr="00CE1DF1" w:rsidRDefault="00CE1DF1" w:rsidP="00CE1DF1">
      <w:pPr>
        <w:suppressAutoHyphens w:val="0"/>
        <w:spacing w:beforeAutospacing="0" w:afterAutospacing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Управление образования администрации Чесменского муниципального района</w:t>
      </w:r>
    </w:p>
    <w:p w14:paraId="40E6E658" w14:textId="77777777" w:rsidR="00CE1DF1" w:rsidRPr="00CE1DF1" w:rsidRDefault="00CE1DF1" w:rsidP="00CE1DF1">
      <w:pPr>
        <w:suppressAutoHyphens w:val="0"/>
        <w:spacing w:beforeAutospacing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457230 Челябинская область, </w:t>
      </w:r>
      <w:proofErr w:type="spellStart"/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>с.Светлое</w:t>
      </w:r>
      <w:proofErr w:type="spellEnd"/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proofErr w:type="spellEnd"/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Пушкина 25, тел 8(351)69 -5-91-48</w:t>
      </w:r>
    </w:p>
    <w:bookmarkEnd w:id="0"/>
    <w:p w14:paraId="4D09B83D" w14:textId="7B2CFD89" w:rsidR="00CE1DF1" w:rsidRPr="00CE1DF1" w:rsidRDefault="00CE1DF1" w:rsidP="00CE1DF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УТВЕРЖДЕНО</w:t>
      </w:r>
    </w:p>
    <w:p w14:paraId="08EDD1E2" w14:textId="77777777" w:rsidR="00CE1DF1" w:rsidRPr="00CE1DF1" w:rsidRDefault="00CE1DF1" w:rsidP="00CE1DF1">
      <w:pPr>
        <w:suppressAutoHyphens w:val="0"/>
        <w:spacing w:beforeAutospacing="0" w:after="160" w:afterAutospacing="0" w:line="254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Директор</w:t>
      </w:r>
    </w:p>
    <w:p w14:paraId="269976C9" w14:textId="14D432BD" w:rsidR="00CE1DF1" w:rsidRPr="00CE1DF1" w:rsidRDefault="00CE1DF1" w:rsidP="00CE1DF1">
      <w:pPr>
        <w:suppressAutoHyphens w:val="0"/>
        <w:spacing w:beforeAutospacing="0" w:after="160" w:afterAutospacing="0" w:line="254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>Коломыцева Л.А.</w:t>
      </w:r>
    </w:p>
    <w:p w14:paraId="686ED2E3" w14:textId="77777777" w:rsidR="00CE1DF1" w:rsidRPr="00CE1DF1" w:rsidRDefault="00CE1DF1" w:rsidP="00CE1DF1">
      <w:pPr>
        <w:suppressAutoHyphens w:val="0"/>
        <w:spacing w:beforeAutospacing="0" w:after="160" w:afterAutospacing="0" w:line="254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Приказ № 96/а</w:t>
      </w:r>
    </w:p>
    <w:p w14:paraId="7E9D2E72" w14:textId="77777777" w:rsidR="00CE1DF1" w:rsidRPr="00CE1DF1" w:rsidRDefault="00CE1DF1" w:rsidP="00CE1DF1">
      <w:pPr>
        <w:suppressAutoHyphens w:val="0"/>
        <w:spacing w:beforeAutospacing="0" w:after="160" w:afterAutospacing="0" w:line="254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D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от “23.08.2023”</w:t>
      </w:r>
    </w:p>
    <w:p w14:paraId="0FEA868C" w14:textId="5AE77B7A" w:rsidR="001F0AC3" w:rsidRPr="00CE1DF1" w:rsidRDefault="00CE1DF1" w:rsidP="00CE1DF1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="00000000" w:rsidRPr="00CE1DF1">
        <w:rPr>
          <w:rFonts w:cs="Times New Roman"/>
          <w:b/>
          <w:bCs/>
          <w:color w:val="000000"/>
          <w:sz w:val="24"/>
          <w:szCs w:val="24"/>
          <w:lang w:val="ru-RU"/>
        </w:rPr>
        <w:t>График</w:t>
      </w:r>
      <w:r w:rsidR="00000000" w:rsidRPr="00CE1DF1">
        <w:rPr>
          <w:lang w:val="ru-RU"/>
        </w:rPr>
        <w:br/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                              </w:t>
      </w:r>
      <w:r w:rsidR="00000000" w:rsidRPr="00CE1DF1">
        <w:rPr>
          <w:rFonts w:cs="Times New Roman"/>
          <w:b/>
          <w:bCs/>
          <w:color w:val="000000"/>
          <w:sz w:val="24"/>
          <w:szCs w:val="24"/>
          <w:lang w:val="ru-RU"/>
        </w:rPr>
        <w:t>оценочных процедур в 1—11-х классах</w:t>
      </w:r>
      <w:r w:rsidR="00000000" w:rsidRPr="00CE1DF1">
        <w:rPr>
          <w:lang w:val="ru-RU"/>
        </w:rPr>
        <w:br/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</w:t>
      </w:r>
      <w:r w:rsidR="00000000" w:rsidRPr="00CE1DF1">
        <w:rPr>
          <w:rFonts w:cs="Times New Roman"/>
          <w:b/>
          <w:bCs/>
          <w:color w:val="000000"/>
          <w:sz w:val="24"/>
          <w:szCs w:val="24"/>
          <w:lang w:val="ru-RU"/>
        </w:rPr>
        <w:t>на</w:t>
      </w:r>
      <w:r w:rsidR="00000000">
        <w:rPr>
          <w:rFonts w:cs="Times New Roman"/>
          <w:b/>
          <w:bCs/>
          <w:color w:val="000000"/>
          <w:sz w:val="24"/>
          <w:szCs w:val="24"/>
        </w:rPr>
        <w:t> </w:t>
      </w:r>
      <w:r w:rsidR="00000000" w:rsidRPr="00CE1DF1">
        <w:rPr>
          <w:rFonts w:cs="Times New Roman"/>
          <w:b/>
          <w:bCs/>
          <w:color w:val="000000"/>
          <w:sz w:val="24"/>
          <w:szCs w:val="24"/>
          <w:lang w:val="ru-RU"/>
        </w:rPr>
        <w:t>2023/24 учебный год</w:t>
      </w:r>
    </w:p>
    <w:tbl>
      <w:tblPr>
        <w:tblW w:w="864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500"/>
        <w:gridCol w:w="2109"/>
        <w:gridCol w:w="647"/>
        <w:gridCol w:w="1168"/>
        <w:gridCol w:w="1846"/>
        <w:gridCol w:w="1846"/>
      </w:tblGrid>
      <w:tr w:rsidR="001F0AC3" w:rsidRPr="00CE1DF1" w14:paraId="065A8CC4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62A1" w14:textId="77777777" w:rsidR="001F0AC3" w:rsidRDefault="00000000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14:paraId="152C960E" w14:textId="77777777" w:rsidR="001F0AC3" w:rsidRDefault="001F0AC3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4936" w14:textId="77777777" w:rsidR="001F0AC3" w:rsidRDefault="00000000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14:paraId="16568A51" w14:textId="77777777" w:rsidR="001F0AC3" w:rsidRDefault="001F0AC3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F5E8" w14:textId="77777777" w:rsidR="001F0AC3" w:rsidRPr="00CE1DF1" w:rsidRDefault="00000000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1F0AC3" w14:paraId="49C7929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F99E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0801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CD87" w14:textId="77777777" w:rsidR="001F0AC3" w:rsidRDefault="0000000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1F0AC3" w14:paraId="3EFA16E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00A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DC6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4DCB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1275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CCB6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583E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1F0AC3" w14:paraId="777448DF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16E6" w14:textId="77777777" w:rsidR="001F0AC3" w:rsidRDefault="00000000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1F0AC3" w14:paraId="3A3177C3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929D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1E81408F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ECE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FBF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34D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630A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5A4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92B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6555F9F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608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E5D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8DC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884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9B4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101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6DDE57E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FD0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F67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30C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A5C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625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325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72B171D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B97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086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536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219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2D8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F95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71C2A7A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795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C5D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7F2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137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D39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1E21" w14:textId="77777777" w:rsidR="001F0AC3" w:rsidRDefault="00000000">
            <w:r>
              <w:br/>
            </w:r>
          </w:p>
        </w:tc>
      </w:tr>
      <w:tr w:rsidR="001F0AC3" w14:paraId="408841F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F54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6F5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78E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326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5B7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1F8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028814E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36D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79A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A65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792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985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62B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43A1D3B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A6F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70E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511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A1A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ED8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DD6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1E4EAC9A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0E9F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098919B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4452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D65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2F5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AF3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C63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1CA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5AA7EAC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4BE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2B3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F94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F3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824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A69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547EEA0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0B7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BEE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C35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EE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643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C7E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7D85F90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9A6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6FE8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C3A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327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AD96" w14:textId="77777777" w:rsidR="001F0AC3" w:rsidRDefault="00000000">
            <w: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FE2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0FB6165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5A0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62C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4FA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679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3FB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F40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0A54273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0B9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52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356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902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33C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3C6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21F1602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118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D90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E1B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744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C95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10F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4052A47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77A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0FB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166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299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59F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D1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1F0AC3" w14:paraId="6C59827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8F5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F17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304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048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102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481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227CADD5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C15C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68F074D1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7BD4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376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430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45A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DC0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98C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6DB2B93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644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807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37C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C1F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E3D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D21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2B1BDC0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578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F39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CDF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4C5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DC3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A9F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7AAF6BD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AF7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478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54C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E90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74C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E75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0CF75F0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E75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563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52C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504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033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206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26486AB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E94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436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53C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1FC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2CB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92B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4F3B96C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FDF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C0C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249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018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87F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B6C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1F0AC3" w14:paraId="6D700C5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44C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C43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F72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5B1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B64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C19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2788651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C9E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B52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48B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E5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091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585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6FD6DC87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E884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18E3F309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195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C5AF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D08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C0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87B4" w14:textId="77777777" w:rsidR="001F0AC3" w:rsidRDefault="00000000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  <w:p w14:paraId="5D83C919" w14:textId="77777777" w:rsidR="001F0AC3" w:rsidRDefault="00000000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B39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05BF78C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519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3BD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521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E05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8AD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7CB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1F0AC3" w14:paraId="08D7F25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A93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4F9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241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C1C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814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712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  <w:p w14:paraId="15DF49D2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321FCBBD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00724AD8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F36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Региональные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986D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578C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0C7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C32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158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794069AD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EFAD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CE1DF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83F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3794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FFF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2A8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8D6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7ED2AF1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1A2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C08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DE2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FDA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725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484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5B39168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5F5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B5C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E61C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AC1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F79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5FE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4B88B17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001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C8A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4EEE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F22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A49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357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536FA00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5A1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8DE8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DDCB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666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277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A05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3530F58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89B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867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9FE9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59D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E07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91D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226E941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774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28A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4F2E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809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C5E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F19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751696F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D6F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28B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8E0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C68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937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0A1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1F0AC3" w14:paraId="72C6907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DC5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038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0660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55B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E45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A02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37DF6083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5FA7" w14:textId="77777777" w:rsidR="001F0AC3" w:rsidRDefault="00000000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1F0AC3" w14:paraId="2DAE1C52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4913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4DE4326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3508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331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181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59E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2FF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D4E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3627C50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7E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38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EA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C3E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04E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F9A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47BF2CC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6D8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071F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0EB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911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528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2AA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1F0AC3" w14:paraId="0BCDC8D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B4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AE5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E8C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B63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38D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ABE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1F0AC3" w14:paraId="4FC5080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4589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79A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D04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76F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359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08F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56A0306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65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C35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CFB9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D45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935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E97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615587E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EBD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597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544B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67A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85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CE2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462996E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A68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668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2370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4F0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F3D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9A2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1F0AC3" w14:paraId="7BAC922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CF2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CDF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B10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749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919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011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5A2A84C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167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EE7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A63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702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A91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9DA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484F0BB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E5F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EB6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7F4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64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208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B5F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5C1C247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3C4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823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DBE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429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A4C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0F4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F0AC3" w14:paraId="7AF2C8C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B54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4CE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7FB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F0CB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56A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A29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33FC3BC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53C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34D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E86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CE2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337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184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3B47B58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0EF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0DF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24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926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D9A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B4A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01C991DC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8EA8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3644D75C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5BB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D0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8D2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E6C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84A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6192" w14:textId="77777777" w:rsidR="001F0AC3" w:rsidRDefault="001F0AC3"/>
        </w:tc>
      </w:tr>
      <w:tr w:rsidR="001F0AC3" w14:paraId="4F03C93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BC8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C4F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2F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163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3EE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4A2E" w14:textId="77777777" w:rsidR="001F0AC3" w:rsidRDefault="001F0AC3"/>
        </w:tc>
      </w:tr>
      <w:tr w:rsidR="001F0AC3" w14:paraId="026FEE08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ECD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0EF3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783E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8EA8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9C59" w14:textId="77777777" w:rsidR="001F0AC3" w:rsidRPr="00CE1DF1" w:rsidRDefault="001F0AC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E09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1F0AC3" w14:paraId="0548987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4EF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646D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7C65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FD84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8E17" w14:textId="77777777" w:rsidR="001F0AC3" w:rsidRPr="00CE1DF1" w:rsidRDefault="001F0AC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D9B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1F0AC3" w14:paraId="7C8AC6B6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527C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4FA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06D3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8CD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EDA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D53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012477B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355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3DB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D5AD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FDC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84E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6D2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4DC2860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B66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D6A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8BE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194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407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D06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4DEFE84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FA5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4F2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F89D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90A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320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F41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1F0AC3" w14:paraId="5040B5A8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CD8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35B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C71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586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573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8CC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0F9EB96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DD4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A2B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6AB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F50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B02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EB9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22C1D52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6B1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9CC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84AE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EF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921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680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1F0AC3" w14:paraId="23C18A9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FA9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EF9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1B1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40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844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281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1F0AC3" w14:paraId="4630B10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92D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E18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C97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852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792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497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63F2965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EA6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463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5D5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A70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464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EFD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141A28C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B75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816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70D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C92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262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33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F0AC3" w14:paraId="278CEDB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C6B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511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A7B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9CE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1A3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657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7ED4459E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2FC8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0A5C" w14:textId="77777777" w:rsidR="001F0AC3" w:rsidRPr="00CE1DF1" w:rsidRDefault="0000000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межпредметной основе для проверки читательской грамотности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4B2F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02CC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12D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ADE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31FBF208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CD83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27138EE4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F5C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70B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EB4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32B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A9D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420D" w14:textId="77777777" w:rsidR="001F0AC3" w:rsidRDefault="001F0AC3"/>
        </w:tc>
      </w:tr>
      <w:tr w:rsidR="001F0AC3" w14:paraId="2657058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941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F2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D5C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471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58D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B98C" w14:textId="77777777" w:rsidR="001F0AC3" w:rsidRDefault="001F0AC3"/>
        </w:tc>
      </w:tr>
      <w:tr w:rsidR="001F0AC3" w14:paraId="7AC539C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F0F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278A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B8D1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020A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2AD9" w14:textId="77777777" w:rsidR="001F0AC3" w:rsidRPr="00CE1DF1" w:rsidRDefault="001F0AC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B24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1F0AC3" w14:paraId="01C9BA7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43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5E9C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62E9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4F1F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473B" w14:textId="77777777" w:rsidR="001F0AC3" w:rsidRPr="00CE1DF1" w:rsidRDefault="001F0AC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7CA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1F0AC3" w14:paraId="7877BFB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DF4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E9F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39B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30A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C84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880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1F0AC3" w14:paraId="11CDE227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CD83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Региональные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E225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lang w:val="ru-RU"/>
              </w:rPr>
              <w:t xml:space="preserve"> 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метапредметные результаты обучающихся</w:t>
            </w:r>
            <w:r w:rsidRPr="00CE1DF1">
              <w:rPr>
                <w:lang w:val="ru-RU"/>
              </w:rPr>
              <w:t xml:space="preserve"> Защита проектов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9130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C012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4003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AC3F" w14:textId="77777777" w:rsidR="001F0AC3" w:rsidRDefault="001F0AC3"/>
        </w:tc>
      </w:tr>
      <w:tr w:rsidR="001F0AC3" w14:paraId="42A2DAAD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AFFC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AC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815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9BC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065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8BD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F0AC3" w14:paraId="41E242F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E65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94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67E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53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72E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B81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1F0AC3" w14:paraId="12AD14A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A89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7EC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3F1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125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8E8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E0D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09AAF517" w14:textId="77777777"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639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B401" w14:textId="77777777" w:rsidR="001F0AC3" w:rsidRDefault="00000000"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78E1" w14:textId="77777777" w:rsidR="001F0AC3" w:rsidRDefault="00000000">
            <w:r>
              <w:t>23.10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4CF1" w14:textId="77777777" w:rsidR="001F0AC3" w:rsidRDefault="00000000">
            <w:r>
              <w:t>20.12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A778" w14:textId="77777777" w:rsidR="001F0AC3" w:rsidRDefault="00000000">
            <w:r>
              <w:t>12.03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9257" w14:textId="77777777" w:rsidR="001F0AC3" w:rsidRDefault="00000000">
            <w:r>
              <w:t>21.05</w:t>
            </w:r>
          </w:p>
        </w:tc>
      </w:tr>
      <w:tr w:rsidR="001F0AC3" w14:paraId="3FAE4D8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32E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563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E39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B65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71D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021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046B2C4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02B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1C0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AB9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62C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383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D62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1F0AC3" w14:paraId="3A68C79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696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6FA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493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B4B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C69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467C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36FF92E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66D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302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62B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08A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1C2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E49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0F656F3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586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2EA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8F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E97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53F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285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7BC05BC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7F9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C1E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0EF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F53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36F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8DF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7009C02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B93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42A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F78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A6A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302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19F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3BCCCB0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13B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6B2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0FD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07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2A5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07E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1F0AC3" w14:paraId="6832D4C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247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96F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47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5E6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938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4A0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1F0AC3" w14:paraId="5EE21D2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9A1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C00B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55B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2C1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3E3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6F4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2B92D21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3E4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4DE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892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F04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01E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C00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36D52A7E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A3E1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B014" w14:textId="77777777" w:rsidR="001F0AC3" w:rsidRPr="00CE1DF1" w:rsidRDefault="0000000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B1B9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0AD4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629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691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6EB642BD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FD04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2A65D0B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470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561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ABC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5DF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B8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DE4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0AD3A60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BEB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3C1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AD4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468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786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A1F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63E2DEF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027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FB68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8CA4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2A78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34F5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5C0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1F0AC3" w14:paraId="19EA5E0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D8A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9C2B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F01E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8836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6D3C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8D0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1F0AC3" w:rsidRPr="00CE1DF1" w14:paraId="2A4DFBFF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D828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5769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метапредметные результаты обучающихся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5206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AC2F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7897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19E3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0AC3" w14:paraId="08848FE3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3A02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266F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43A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EA2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CD5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3CC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6349A6F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B90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18E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748B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C06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FDD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548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77AA737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4F7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33C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AE2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369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98A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B35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249E4E1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5C8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547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C28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B38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0C9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3F3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1F0AC3" w14:paraId="778EE2B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D27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568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31B9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392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A12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250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558BEB1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ABB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DF9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F96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B1D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913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DEB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2CFDE6B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D98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050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E60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A59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304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09F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1F0AC3" w14:paraId="78461A78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7A2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614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2B4C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C21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26F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F0A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3152BFC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6BB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807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A8FA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64C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C81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F0D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F0AC3" w14:paraId="484E36A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F99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3C0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6D8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A84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189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4BE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3B88654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C56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588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2783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A40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9FC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32B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5F22867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84B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3D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A43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E8A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59D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F99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1BE23C2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86F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4B0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 ИЗО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874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C32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7B8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7AA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1F0AC3" w14:paraId="211104A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8C7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855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66F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33E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AEB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7A7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1F0AC3" w14:paraId="17B0AF8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213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834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8F5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A29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7E9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DA0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1F0AC3" w14:paraId="79AE6BF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146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594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2EA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43B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79C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A1D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1F0AC3" w14:paraId="75864804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47FB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4371618F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A78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E8F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05A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C0E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057B" w14:textId="77777777" w:rsidR="001F0AC3" w:rsidRDefault="00000000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14.02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14:paraId="547015ED" w14:textId="77777777" w:rsidR="001F0AC3" w:rsidRDefault="00000000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018F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15.04</w:t>
            </w:r>
          </w:p>
          <w:p w14:paraId="6076AA55" w14:textId="77777777" w:rsidR="001F0AC3" w:rsidRDefault="00000000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0AC3" w14:paraId="2D049C94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8D41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DC7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AF3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EA5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785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D46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F0AC3" w14:paraId="7ED4192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9F9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958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8FC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2F7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ADB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477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1F0AC3" w14:paraId="325A0D8A" w14:textId="77777777"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63A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D4F5" w14:textId="77777777" w:rsidR="001F0AC3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русская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AC4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ABAA" w14:textId="77777777" w:rsidR="001F0AC3" w:rsidRDefault="00000000">
            <w:r>
              <w:t>24.12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5A4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F348" w14:textId="77777777" w:rsidR="001F0AC3" w:rsidRDefault="00000000">
            <w:r>
              <w:t>27.04</w:t>
            </w:r>
          </w:p>
        </w:tc>
      </w:tr>
      <w:tr w:rsidR="001F0AC3" w14:paraId="3C8F8AE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2EB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01B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780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96F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2F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325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4653371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879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B25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024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767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A0E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7AF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7BB39F8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F2A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F2F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C2F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8B0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A4E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9EA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4AF2129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A14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493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1CC4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72F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D09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F12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1F0AC3" w14:paraId="4A17856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942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9AA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C34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576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D1A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3A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3647EEB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09C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E735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E20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FCA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818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8AC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1F0AC3" w14:paraId="621F42F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27E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2DC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EE3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E7D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EDD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FBB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5D933A45" w14:textId="77777777"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F35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3DB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0DF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t>23.10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BCAF" w14:textId="77777777" w:rsidR="001F0AC3" w:rsidRDefault="00000000">
            <w:r>
              <w:t>20.12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28CA" w14:textId="77777777" w:rsidR="001F0AC3" w:rsidRDefault="00000000">
            <w:r>
              <w:t>15.03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B577" w14:textId="77777777" w:rsidR="001F0AC3" w:rsidRDefault="00000000">
            <w:r>
              <w:t>20.05</w:t>
            </w:r>
          </w:p>
        </w:tc>
      </w:tr>
      <w:tr w:rsidR="001F0AC3" w14:paraId="724AA55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511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D78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8A7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E05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B0B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FB6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0C8B9B1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99B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508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19F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3CC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5CC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2B2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18C65F5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456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52E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B45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9B6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DB0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1A6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1F0AC3" w14:paraId="28519F4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C96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2A40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8FF2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27A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264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A3D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1F0AC3" w14:paraId="75918D5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626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046C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6D44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8ED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80D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6A3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1F0AC3" w14:paraId="0610746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8E5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4E9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A623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57C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E0B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6BE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1F0AC3" w14:paraId="619310C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6EF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B1E6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8DA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73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3DA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3E3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458AD8D4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CC93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0508" w14:textId="77777777" w:rsidR="001F0AC3" w:rsidRPr="00CE1DF1" w:rsidRDefault="0000000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  <w:p w14:paraId="78B4F7BE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51912D2F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497F32F9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2FD35E90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5ADF8790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8391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2CD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F64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9D8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1F0AC3" w14:paraId="3AD365D1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161A" w14:textId="77777777" w:rsidR="001F0AC3" w:rsidRDefault="00000000">
            <w:proofErr w:type="spellStart"/>
            <w:r>
              <w:t>Оценочные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уровеня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E286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Пробный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AE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A3D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AAF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1480" w14:textId="77777777" w:rsidR="001F0AC3" w:rsidRDefault="001F0AC3"/>
        </w:tc>
      </w:tr>
      <w:tr w:rsidR="001F0AC3" w14:paraId="1B6C5D4A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CB4E" w14:textId="77777777" w:rsidR="001F0AC3" w:rsidRDefault="00000000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5B03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63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AC2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61D1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4122" w14:textId="77777777" w:rsidR="001F0AC3" w:rsidRDefault="001F0AC3"/>
        </w:tc>
      </w:tr>
      <w:tr w:rsidR="001F0AC3" w14:paraId="399F36EF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B29B" w14:textId="77777777" w:rsidR="001F0AC3" w:rsidRDefault="00000000">
            <w:proofErr w:type="spellStart"/>
            <w:r>
              <w:t>математика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C2A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A88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A11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317E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A0D1" w14:textId="77777777" w:rsidR="001F0AC3" w:rsidRDefault="001F0AC3"/>
        </w:tc>
      </w:tr>
      <w:tr w:rsidR="001F0AC3" w14:paraId="499BC029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53D4" w14:textId="77777777" w:rsidR="001F0AC3" w:rsidRDefault="00000000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1F0AC3" w14:paraId="4AB32522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BE0E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76B1D869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618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Региональные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E35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81C0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8F1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7EBC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C52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6049B26C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3387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848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2720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BD6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17C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051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67C5711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B12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F4F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6CA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6DB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469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E60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F0AC3" w14:paraId="485B3EE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2AF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14A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4898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BC7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2BD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FF0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02E76A7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06D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9D7F" w14:textId="77777777" w:rsidR="001F0AC3" w:rsidRDefault="00000000"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10A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t>23.10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88DE" w14:textId="77777777" w:rsidR="001F0AC3" w:rsidRDefault="00000000">
            <w: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9D7E" w14:textId="77777777" w:rsidR="001F0AC3" w:rsidRDefault="00000000">
            <w:r>
              <w:t>20.03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B362" w14:textId="77777777" w:rsidR="001F0AC3" w:rsidRDefault="00000000">
            <w:r>
              <w:t>16.05</w:t>
            </w:r>
          </w:p>
        </w:tc>
      </w:tr>
      <w:tr w:rsidR="001F0AC3" w14:paraId="3FD05772" w14:textId="77777777"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B24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AC0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960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42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3E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9A5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6B17D35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87B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F5AF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06A1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0FF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BA3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CC5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1F0AC3" w14:paraId="789E181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9C5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0A53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05FE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B41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E55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FDE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F0AC3" w14:paraId="09639D5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A7B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E9B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2F6F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64E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D8E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C38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4FC71D4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964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1DE7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128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257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674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0F9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1F0AC3" w14:paraId="5380690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E53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4034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E0D5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325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B063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80C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1F0AC3" w14:paraId="1E169B9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DCE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96AD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5D1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09D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2A9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A02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51299F6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864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9DD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726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CA7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1AC7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3A4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40ADEBC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D67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2E8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E93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174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D3A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1F4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7388E3C5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8E08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A717" w14:textId="77777777" w:rsidR="001F0AC3" w:rsidRPr="00CE1DF1" w:rsidRDefault="0000000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межпредметной основе для проверки читательской грамотности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03A3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355E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36FB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213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1F0AC3" w14:paraId="22ECC82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E8C3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65C4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03B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6D4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4F1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BB3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7E00871E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AA4C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1FAC" w14:textId="77777777" w:rsidR="001F0AC3" w:rsidRPr="00CE1DF1" w:rsidRDefault="0000000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  <w:p w14:paraId="1E4BB8EB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5A01C205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107D31EE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2DF13175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14:paraId="19031F9C" w14:textId="77777777" w:rsidR="001F0AC3" w:rsidRPr="00CE1DF1" w:rsidRDefault="001F0AC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6FC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D3E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1DB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B20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1F0AC3" w14:paraId="13F35DDA" w14:textId="77777777"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8767" w14:textId="77777777" w:rsidR="001F0AC3" w:rsidRDefault="00000000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0AC3" w14:paraId="48A8F3D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292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4091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F4E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65D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6D3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07.02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239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10.04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0AC3" w14:paraId="3BE5BB06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1C68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 w:rsidRPr="00CE1DF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7615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D53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E47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881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D8B7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F0AC3" w14:paraId="147616C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726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5212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3A5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894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48E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87BC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F0AC3" w14:paraId="21010B83" w14:textId="77777777"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D3B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DE27" w14:textId="77777777" w:rsidR="001F0AC3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русская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687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79F2" w14:textId="77777777" w:rsidR="001F0AC3" w:rsidRDefault="00000000">
            <w:r>
              <w:t>15.12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206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703F" w14:textId="77777777" w:rsidR="001F0AC3" w:rsidRDefault="00000000">
            <w:r>
              <w:t>14.05</w:t>
            </w:r>
          </w:p>
        </w:tc>
      </w:tr>
      <w:tr w:rsidR="001F0AC3" w14:paraId="2C33137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665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424B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088A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996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0D9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09F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F0AC3" w14:paraId="4794BD2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8CEE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51FE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345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0136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6E6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3915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F0AC3" w14:paraId="13F41E1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A24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D26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D97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8378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793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3A0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F0AC3" w14:paraId="25668FC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783A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FAD4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3B8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AF50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55AB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782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271649D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2E5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8FAA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131F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6619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C51D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E971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F0AC3" w14:paraId="79967C0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F3B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37B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CF86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195A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6B16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F938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83CA518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F0AC3" w14:paraId="13F15DA4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2C5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8D79" w14:textId="77777777" w:rsidR="001F0AC3" w:rsidRDefault="00000000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3792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A2FE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EB0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3B3D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F0AC3" w14:paraId="61D3A52B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252F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школьного уровня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564A" w14:textId="77777777" w:rsidR="001F0AC3" w:rsidRPr="00CE1DF1" w:rsidRDefault="00000000">
            <w:pPr>
              <w:rPr>
                <w:lang w:val="ru-RU"/>
              </w:rPr>
            </w:pP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E1DF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2309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D50D" w14:textId="77777777" w:rsidR="001F0AC3" w:rsidRPr="00CE1DF1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4A2F" w14:textId="77777777" w:rsidR="001F0AC3" w:rsidRDefault="00000000">
            <w:r>
              <w:rPr>
                <w:rFonts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CD9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0AC3" w14:paraId="5B5B3198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4CDF" w14:textId="77777777" w:rsidR="001F0AC3" w:rsidRDefault="00000000">
            <w:proofErr w:type="spellStart"/>
            <w:r>
              <w:t>Оценочные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уровеня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D037" w14:textId="77777777" w:rsidR="001F0AC3" w:rsidRDefault="0000000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t>Пробный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B995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3650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62D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D2C3" w14:textId="77777777" w:rsidR="001F0AC3" w:rsidRDefault="001F0AC3"/>
        </w:tc>
      </w:tr>
      <w:tr w:rsidR="001F0AC3" w14:paraId="26D312E6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7B3F" w14:textId="77777777" w:rsidR="001F0AC3" w:rsidRDefault="00000000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F05C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D669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3D94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42E4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DC6D" w14:textId="77777777" w:rsidR="001F0AC3" w:rsidRDefault="001F0AC3"/>
        </w:tc>
      </w:tr>
      <w:tr w:rsidR="001F0AC3" w14:paraId="5807461F" w14:textId="77777777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B81B" w14:textId="77777777" w:rsidR="001F0AC3" w:rsidRDefault="00000000">
            <w:proofErr w:type="spellStart"/>
            <w:r>
              <w:t>математика</w:t>
            </w:r>
            <w:proofErr w:type="spellEnd"/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A047" w14:textId="77777777" w:rsidR="001F0AC3" w:rsidRDefault="001F0A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8DAC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DD11" w14:textId="77777777" w:rsidR="001F0AC3" w:rsidRDefault="001F0AC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D06F" w14:textId="77777777" w:rsidR="001F0AC3" w:rsidRDefault="0000000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0486" w14:textId="77777777" w:rsidR="001F0AC3" w:rsidRDefault="001F0AC3"/>
        </w:tc>
      </w:tr>
    </w:tbl>
    <w:p w14:paraId="2A19EB01" w14:textId="77777777" w:rsidR="00530DD2" w:rsidRDefault="00530DD2"/>
    <w:sectPr w:rsidR="00530DD2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C3"/>
    <w:rsid w:val="001F0AC3"/>
    <w:rsid w:val="00530DD2"/>
    <w:rsid w:val="00C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5359"/>
  <w15:docId w15:val="{E980CE0E-04F4-4D15-A568-90E3E51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Administrator</cp:lastModifiedBy>
  <cp:revision>3</cp:revision>
  <cp:lastPrinted>2023-10-27T06:23:00Z</cp:lastPrinted>
  <dcterms:created xsi:type="dcterms:W3CDTF">2011-11-02T04:15:00Z</dcterms:created>
  <dcterms:modified xsi:type="dcterms:W3CDTF">2023-10-27T06:25:00Z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